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CA" w:rsidRPr="00B27CC2" w:rsidRDefault="00341FCA" w:rsidP="00341FC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7CC2">
        <w:rPr>
          <w:rFonts w:ascii="Times New Roman" w:hAnsi="Times New Roman"/>
          <w:b/>
          <w:sz w:val="28"/>
          <w:szCs w:val="28"/>
          <w:lang w:val="uk-UA"/>
        </w:rPr>
        <w:t>РЕКОМЕНДАЦІЇ ВЧИТЕЛЯМ</w:t>
      </w:r>
    </w:p>
    <w:p w:rsidR="00341FCA" w:rsidRPr="00B27CC2" w:rsidRDefault="00341FCA" w:rsidP="00341F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7CC2">
        <w:rPr>
          <w:rFonts w:ascii="Times New Roman" w:hAnsi="Times New Roman"/>
          <w:b/>
          <w:sz w:val="28"/>
          <w:szCs w:val="28"/>
          <w:lang w:val="uk-UA"/>
        </w:rPr>
        <w:t>ЩОДО РОБОТИ З ПЕРШОКЛАСНИКАМИ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Враховуйте вікові особливості першоклас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ників: рухову активність, переважання ігрового типу діяльності, недостатню сформованість во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льової регуляції.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Порівнюйте роботу учня лише з його по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передніми роботами, а не з роботами інших.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3. Уникайте критики учня при свідках, а та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кож вживання слів «завжди», «ніколи».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4. Хваліть учня за найменші досягнення.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Дозволяйте учневі самостійно оцінювати свою поведінку та її наслідки.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6. Створюйте ситуації успіху.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Зменшуйте кількість заперечних слів та речень. Краще замінити їх на ствердні та пози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тивно спрямовані.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8. Не наполягайте на відповідях біля дошки тих дітей, які виявляють тривожність. Краще об'єднуйте їх у групки, що працюватимуть разом.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9. Для підтримання усних інструкцій вико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ристовуйте візуальну стимуляцію.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Давайте учням можливість виплескувати енергію (фізкультхвилинки, ігри на перервах).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</w:t>
      </w:r>
      <w:proofErr w:type="spellStart"/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Надавайте</w:t>
      </w:r>
      <w:proofErr w:type="spellEnd"/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учням можливість висловлюва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 свої думки, підкреслюйте цінність почутого.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27C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Рекомендації вчителям з профілактики дезадаптації першокласників до школи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Урахування вікових і індивідуальних психологічних особливостей дітей.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Демонстрація вчителем віри в успіх дитини.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Зняття неуспішних оцінок на перших етапах навчання.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Використання «системи фішок» і грамот в оцінюванні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дітей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5.  Відділення оцінки конкретного вчинку від оцінки особистості дитини.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6.  Запобігання груповій критиці дитини або її робіт, а також по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рівнянь її помилок з постійними успіхами інших учнів.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Порівняння якості роботи дитини тільки з її попередніми робо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тами.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8. Указуючи на помилки, намітити шлях до успіху.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9. Акцентування уваги учня на його успіхах, перемогах.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Створення ситуацій успіху.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11. Надання емоційної підтримки учням словами, поглядом, доти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ком.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12. Запобігання частому використанню в мові слів-заперечень.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 Підтримка і заохочення проявів активності в роботі на </w:t>
      </w:r>
      <w:proofErr w:type="spellStart"/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скутих, сором'язливих, тривожних дітей. Важливо звертати увагу інших учнів на їхні успіхи, підвищувати їхній статус у класі.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14.  Бажано не наполягати на публічних виступах і відповідях пе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ред усім класом тривожних, невпевнених дітей. Певний період їх можна включати в групи з 2—3 учнів, що разом будуть розповідати вірш, співа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ти пісню і </w:t>
      </w:r>
      <w:proofErr w:type="spellStart"/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т.д</w:t>
      </w:r>
      <w:proofErr w:type="spellEnd"/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., щоб вони відчули підтримку.</w:t>
      </w:r>
    </w:p>
    <w:p w:rsidR="00341FCA" w:rsidRPr="00B27CC2" w:rsidRDefault="00341FCA" w:rsidP="00341F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15. Для встановлення гарних відносин між дітьми в класі й форму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вання в них конструктивних способів взаємодії можна проводити за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няття на теми: «Знайомство, Як подружитися», «Що таке дружба?» і </w:t>
      </w:r>
      <w:proofErr w:type="spellStart"/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т.д</w:t>
      </w:r>
      <w:proofErr w:type="spellEnd"/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Така робота буде більш ефективною, якщо на заняттях викорис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товувати інсценування ситуацій, обговорення, проказування почуттів за даними ситуаціями. Також корисними будуть заняття з використан</w:t>
      </w:r>
      <w:r w:rsidRPr="00B27C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ням веселих, жартівливих командних ігор.</w:t>
      </w:r>
    </w:p>
    <w:p w:rsidR="00CC6ADD" w:rsidRDefault="00CC6ADD">
      <w:bookmarkStart w:id="0" w:name="_GoBack"/>
      <w:bookmarkEnd w:id="0"/>
    </w:p>
    <w:sectPr w:rsidR="00CC6A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EB"/>
    <w:rsid w:val="00341FCA"/>
    <w:rsid w:val="00CC6ADD"/>
    <w:rsid w:val="00E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7FE66-B7C1-4D66-A33F-3397C18F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C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FC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2017-12-28T19:38:00Z</dcterms:created>
  <dcterms:modified xsi:type="dcterms:W3CDTF">2017-12-28T19:38:00Z</dcterms:modified>
</cp:coreProperties>
</file>